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AE" w:rsidRPr="006062AE" w:rsidRDefault="006062AE" w:rsidP="006062AE">
      <w:pPr>
        <w:ind w:left="4536" w:firstLine="0"/>
        <w:rPr>
          <w:b/>
          <w:bCs/>
          <w:lang w:bidi="ru-RU"/>
        </w:rPr>
      </w:pPr>
      <w:r w:rsidRPr="006062AE">
        <w:rPr>
          <w:b/>
          <w:bCs/>
          <w:lang w:bidi="ru-RU"/>
        </w:rPr>
        <w:t>«УТВЕРЖДАЮ»:</w:t>
      </w:r>
    </w:p>
    <w:p w:rsidR="006062AE" w:rsidRPr="006062AE" w:rsidRDefault="006062AE" w:rsidP="006062AE">
      <w:pPr>
        <w:ind w:left="4536" w:firstLine="0"/>
        <w:rPr>
          <w:b/>
          <w:bCs/>
          <w:lang w:bidi="ru-RU"/>
        </w:rPr>
      </w:pPr>
      <w:r w:rsidRPr="006062AE">
        <w:rPr>
          <w:b/>
          <w:bCs/>
          <w:lang w:bidi="ru-RU"/>
        </w:rPr>
        <w:t>Генеральный директор</w:t>
      </w:r>
    </w:p>
    <w:p w:rsidR="006062AE" w:rsidRPr="006062AE" w:rsidRDefault="006062AE" w:rsidP="006062AE">
      <w:pPr>
        <w:ind w:left="4536" w:firstLine="0"/>
        <w:rPr>
          <w:b/>
          <w:bCs/>
          <w:lang w:bidi="ru-RU"/>
        </w:rPr>
      </w:pPr>
      <w:r w:rsidRPr="006062AE">
        <w:rPr>
          <w:b/>
          <w:bCs/>
          <w:lang w:bidi="ru-RU"/>
        </w:rPr>
        <w:t>ООО ЖКП УК «Мой дом»»</w:t>
      </w:r>
    </w:p>
    <w:p w:rsidR="006062AE" w:rsidRPr="006062AE" w:rsidRDefault="006062AE" w:rsidP="006062AE">
      <w:pPr>
        <w:ind w:left="4536" w:firstLine="0"/>
        <w:rPr>
          <w:b/>
          <w:bCs/>
          <w:lang w:bidi="ru-RU"/>
        </w:rPr>
      </w:pPr>
      <w:r w:rsidRPr="006062AE">
        <w:rPr>
          <w:b/>
          <w:bCs/>
          <w:lang w:bidi="ru-RU"/>
        </w:rPr>
        <w:t>_____________ И.И. Рогожников</w:t>
      </w:r>
    </w:p>
    <w:p w:rsidR="006062AE" w:rsidRPr="006062AE" w:rsidRDefault="006062AE" w:rsidP="006062AE">
      <w:pPr>
        <w:ind w:left="4536" w:firstLine="0"/>
        <w:rPr>
          <w:b/>
          <w:bCs/>
          <w:lang w:bidi="ru-RU"/>
        </w:rPr>
      </w:pPr>
      <w:r w:rsidRPr="006062AE">
        <w:rPr>
          <w:b/>
          <w:bCs/>
          <w:lang w:bidi="ru-RU"/>
        </w:rPr>
        <w:t>«_____»______________ 2017 г.</w:t>
      </w:r>
    </w:p>
    <w:p w:rsidR="006062AE" w:rsidRDefault="006062AE" w:rsidP="006062AE">
      <w:pPr>
        <w:rPr>
          <w:b/>
          <w:bCs/>
        </w:rPr>
      </w:pPr>
    </w:p>
    <w:p w:rsidR="006062AE" w:rsidRDefault="006062AE" w:rsidP="006062AE">
      <w:pPr>
        <w:rPr>
          <w:b/>
          <w:bCs/>
        </w:rPr>
      </w:pPr>
    </w:p>
    <w:p w:rsidR="006062AE" w:rsidRPr="00D86A2C" w:rsidRDefault="006062AE" w:rsidP="00D86A2C">
      <w:pPr>
        <w:ind w:firstLine="0"/>
        <w:jc w:val="center"/>
        <w:rPr>
          <w:sz w:val="28"/>
          <w:szCs w:val="28"/>
        </w:rPr>
      </w:pPr>
      <w:r w:rsidRPr="00D86A2C">
        <w:rPr>
          <w:b/>
          <w:bCs/>
          <w:sz w:val="28"/>
          <w:szCs w:val="28"/>
        </w:rPr>
        <w:t>Положение</w:t>
      </w:r>
    </w:p>
    <w:p w:rsidR="006062AE" w:rsidRPr="006062AE" w:rsidRDefault="006062AE" w:rsidP="00D86A2C">
      <w:pPr>
        <w:ind w:firstLine="0"/>
        <w:jc w:val="center"/>
      </w:pPr>
      <w:r w:rsidRPr="006062AE">
        <w:rPr>
          <w:b/>
          <w:bCs/>
        </w:rPr>
        <w:t>об обработке и защите персональных данных собственников и пользователей помещений в многоквартирных домах</w:t>
      </w:r>
    </w:p>
    <w:p w:rsidR="006062AE" w:rsidRPr="006062AE" w:rsidRDefault="006062AE" w:rsidP="006062AE">
      <w:r w:rsidRPr="006062AE">
        <w:rPr>
          <w:b/>
          <w:bCs/>
        </w:rPr>
        <w:t>1. Общие положения</w:t>
      </w:r>
    </w:p>
    <w:p w:rsidR="006062AE" w:rsidRPr="006062AE" w:rsidRDefault="006062AE" w:rsidP="006062AE">
      <w:r w:rsidRPr="006062AE">
        <w:t xml:space="preserve">1.1. </w:t>
      </w:r>
      <w:proofErr w:type="gramStart"/>
      <w:r w:rsidRPr="006062AE">
        <w:t>Настоящее Положение разработано в соответствии с Конституцией Российской Федерации, Федеральным законом от 27.07.2006  г.  № 149-ФЗ  «Об информации,  информационных технологиях и о защите информации», Федеральным законом от 27.07.2006 г. № 152-ФЗ «О персональных данных», «Положением об особенностях обработки персональных данных,  «Об утверждении требований к защите персональных данных при их обработке в информационных системах персональных данных», утвержденных постановлением Правительства Российской Федерации от  01.11.2012</w:t>
      </w:r>
      <w:proofErr w:type="gramEnd"/>
      <w:r w:rsidR="00D86A2C">
        <w:t xml:space="preserve"> </w:t>
      </w:r>
      <w:r w:rsidRPr="006062AE">
        <w:t xml:space="preserve">г. </w:t>
      </w:r>
      <w:r w:rsidR="00D86A2C">
        <w:t>№</w:t>
      </w:r>
      <w:r w:rsidRPr="006062AE">
        <w:t>1119, и иными нормативными актами в области защиты персональных данных, действующими на территории Российской Федерации.</w:t>
      </w:r>
    </w:p>
    <w:p w:rsidR="006062AE" w:rsidRPr="006062AE" w:rsidRDefault="006062AE" w:rsidP="006062AE">
      <w:r w:rsidRPr="006062AE">
        <w:t>1.2. Основные понятия, используемые в Положении:</w:t>
      </w:r>
    </w:p>
    <w:p w:rsidR="006062AE" w:rsidRPr="006062AE" w:rsidRDefault="006062AE" w:rsidP="006062AE">
      <w:proofErr w:type="gramStart"/>
      <w:r w:rsidRPr="006062AE">
        <w:t xml:space="preserve">- </w:t>
      </w:r>
      <w:r w:rsidRPr="006062AE">
        <w:rPr>
          <w:b/>
          <w:bCs/>
        </w:rPr>
        <w:t>управляющая компания</w:t>
      </w:r>
      <w:r w:rsidRPr="006062AE">
        <w:t xml:space="preserve"> - юридическое лицо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домом, заключённого с клиентом; </w:t>
      </w:r>
      <w:proofErr w:type="gramEnd"/>
    </w:p>
    <w:p w:rsidR="006062AE" w:rsidRPr="006062AE" w:rsidRDefault="006062AE" w:rsidP="006062AE">
      <w:r w:rsidRPr="006062AE">
        <w:t>-</w:t>
      </w:r>
      <w:r w:rsidRPr="006062AE">
        <w:rPr>
          <w:b/>
          <w:bCs/>
        </w:rPr>
        <w:t xml:space="preserve"> клиент</w:t>
      </w:r>
      <w:r w:rsidRPr="006062AE">
        <w:t xml:space="preserve"> - гражданин, владеющий правом собственности на жилое помещение и (или) использующий коммунальные услуги для личных, семейных, домашних и иных нужд, не связанных с осуществлением предпринимательской деятельности, субъект персональных данных;</w:t>
      </w:r>
    </w:p>
    <w:p w:rsidR="006062AE" w:rsidRPr="006062AE" w:rsidRDefault="006062AE" w:rsidP="006062AE">
      <w:r w:rsidRPr="006062AE">
        <w:t xml:space="preserve"> - </w:t>
      </w:r>
      <w:r w:rsidRPr="006062AE">
        <w:rPr>
          <w:b/>
          <w:bCs/>
        </w:rPr>
        <w:t>услуги управляющей компании</w:t>
      </w:r>
      <w:r w:rsidRPr="006062AE">
        <w:t xml:space="preserve"> - действия управляющей компании по оказанию услуг и выполнению работ по управлению, надлежащему содержанию и ремонту жилого помещения в многоквартирном доме, предоставлению коммунальных услуг собственникам помещений в таком доме и пользующимся помещениями в этом доме лицам, осуществление иной направленной на достижение целей управления многоквартирным домом деятельности; </w:t>
      </w:r>
    </w:p>
    <w:p w:rsidR="006062AE" w:rsidRPr="006062AE" w:rsidRDefault="006062AE" w:rsidP="006062AE">
      <w:r w:rsidRPr="006062AE">
        <w:t xml:space="preserve">- </w:t>
      </w:r>
      <w:r w:rsidRPr="006062AE">
        <w:rPr>
          <w:b/>
          <w:bCs/>
        </w:rPr>
        <w:t>персональные данные</w:t>
      </w:r>
      <w:r w:rsidRPr="006062AE">
        <w:t xml:space="preserve"> –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6062AE" w:rsidRPr="006062AE" w:rsidRDefault="006062AE" w:rsidP="006062AE">
      <w:proofErr w:type="gramStart"/>
      <w:r w:rsidRPr="006062AE">
        <w:t xml:space="preserve">- </w:t>
      </w:r>
      <w:r w:rsidRPr="006062AE">
        <w:rPr>
          <w:b/>
          <w:bCs/>
        </w:rPr>
        <w:t>обработка персональных данных</w:t>
      </w:r>
      <w:r w:rsidRPr="006062AE"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6062AE" w:rsidRPr="006062AE" w:rsidRDefault="006062AE" w:rsidP="006062AE">
      <w:r w:rsidRPr="006062AE">
        <w:t xml:space="preserve">- </w:t>
      </w:r>
      <w:r w:rsidRPr="006062AE">
        <w:rPr>
          <w:b/>
          <w:bCs/>
        </w:rPr>
        <w:t>распространение персональных данных</w:t>
      </w:r>
      <w:r w:rsidRPr="006062AE">
        <w:t xml:space="preserve"> - распространение персональных данных - действия, направленные на раскрытие персональных данных неопределенному кругу лиц;</w:t>
      </w:r>
    </w:p>
    <w:p w:rsidR="006062AE" w:rsidRPr="006062AE" w:rsidRDefault="006062AE" w:rsidP="006062AE">
      <w:r w:rsidRPr="006062AE">
        <w:t xml:space="preserve">- </w:t>
      </w:r>
      <w:r w:rsidRPr="006062AE">
        <w:rPr>
          <w:b/>
          <w:bCs/>
        </w:rPr>
        <w:t>предоставление персональных данных</w:t>
      </w:r>
      <w:r w:rsidRPr="006062AE"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6062AE" w:rsidRPr="006062AE" w:rsidRDefault="006062AE" w:rsidP="006062AE">
      <w:r w:rsidRPr="006062AE">
        <w:t xml:space="preserve">- </w:t>
      </w:r>
      <w:r w:rsidRPr="006062AE">
        <w:rPr>
          <w:b/>
          <w:bCs/>
        </w:rPr>
        <w:t>конфиденциальность персональных данных</w:t>
      </w:r>
      <w:r w:rsidRPr="006062AE">
        <w:t xml:space="preserve"> - обязательное для соблюдения оператором или иным получившим доступ к персональным данным лицом требования не допускать их распространение без согласия субъекта персональных данных, если иное не предусмотрено  федеральным законом;</w:t>
      </w:r>
    </w:p>
    <w:p w:rsidR="006062AE" w:rsidRPr="006062AE" w:rsidRDefault="006062AE" w:rsidP="006062AE">
      <w:r w:rsidRPr="006062AE">
        <w:lastRenderedPageBreak/>
        <w:t xml:space="preserve">-  </w:t>
      </w:r>
      <w:r w:rsidRPr="006062AE">
        <w:rPr>
          <w:b/>
          <w:bCs/>
        </w:rPr>
        <w:t>уничтожение персональных данных</w:t>
      </w:r>
      <w:r w:rsidRPr="006062AE"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6062AE" w:rsidRPr="006062AE" w:rsidRDefault="006062AE" w:rsidP="006062AE">
      <w:r w:rsidRPr="006062AE">
        <w:t> </w:t>
      </w:r>
    </w:p>
    <w:p w:rsidR="006062AE" w:rsidRPr="006062AE" w:rsidRDefault="006062AE" w:rsidP="006062AE">
      <w:r w:rsidRPr="006062AE">
        <w:t>1.3. Настоящее Положение устанавливает порядок обработки персональных данных Клиентов, для которых Управляющая компания осуществляет весь спектр услуг по договору управления.</w:t>
      </w:r>
    </w:p>
    <w:p w:rsidR="006062AE" w:rsidRPr="006062AE" w:rsidRDefault="006062AE" w:rsidP="006062AE">
      <w:r w:rsidRPr="006062AE">
        <w:t xml:space="preserve">1.4. Настоящее Положение </w:t>
      </w:r>
      <w:proofErr w:type="gramStart"/>
      <w:r w:rsidRPr="006062AE">
        <w:t>обязательно к исполнению</w:t>
      </w:r>
      <w:proofErr w:type="gramEnd"/>
      <w:r w:rsidRPr="006062AE">
        <w:t xml:space="preserve"> всеми сотрудниками Управляющей компании, описывает основные цели, принципы обработки и требования к безопасности персональных данных в Управляющей компании.</w:t>
      </w:r>
    </w:p>
    <w:p w:rsidR="006062AE" w:rsidRPr="006062AE" w:rsidRDefault="006062AE" w:rsidP="006062AE">
      <w:r w:rsidRPr="006062AE">
        <w:t>1.5. Настоящее Положение разработано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6062AE" w:rsidRPr="006062AE" w:rsidRDefault="006062AE" w:rsidP="006062AE">
      <w:r w:rsidRPr="006062AE">
        <w:t>1.6. Персональные данные обрабатываются в целях исполнения договора по предоставлению услуг по договору, одной из сторон которого является Клиент. Управляющая компания собирает данные только в объеме, необходимом для достижения указанной в пункте 1.5. настоящего Положения цели.</w:t>
      </w:r>
    </w:p>
    <w:p w:rsidR="006062AE" w:rsidRPr="006062AE" w:rsidRDefault="006062AE" w:rsidP="006062AE">
      <w:r w:rsidRPr="006062AE">
        <w:t>1.7. Обеспечение безопасности и конфиденциальности персональных данных является одним из приоритетных направлений в деятельности Управляющей компании.</w:t>
      </w:r>
    </w:p>
    <w:p w:rsidR="006062AE" w:rsidRPr="006062AE" w:rsidRDefault="006062AE" w:rsidP="006062AE">
      <w:r w:rsidRPr="006062AE">
        <w:rPr>
          <w:b/>
          <w:bCs/>
        </w:rPr>
        <w:t>2. Принципы и цели обработки. Состав персональных данных</w:t>
      </w:r>
    </w:p>
    <w:p w:rsidR="006062AE" w:rsidRPr="006062AE" w:rsidRDefault="006062AE" w:rsidP="006062AE">
      <w:r w:rsidRPr="006062AE">
        <w:t>2.1.  Обработка персональных данных Управляющей компанией осуществляется на основе принципов:</w:t>
      </w:r>
    </w:p>
    <w:p w:rsidR="006062AE" w:rsidRPr="006062AE" w:rsidRDefault="006062AE" w:rsidP="006062AE">
      <w:r w:rsidRPr="006062AE">
        <w:t>–  обработка персональных данных Клиентов  осуществляется исключительно для обеспечения соблюдения федеральных законов и иных нормативных правовых актов,  соответствия целям,  заранее определенным и заявленным при сборе персональных данных;</w:t>
      </w:r>
    </w:p>
    <w:p w:rsidR="006062AE" w:rsidRPr="006062AE" w:rsidRDefault="006062AE" w:rsidP="006062AE">
      <w:r w:rsidRPr="006062AE">
        <w:t>–  объем и содержание обрабатываемых персональных данных субъектов,  способы обработки персональных данных соответствуют требованиям федерального законодательства, а также другим нормативным актам и целям обработки персональных данных.  Не допускается обработка персональных данных,  избыточных по отношению к целям, заявленным при сборе персональных данных;</w:t>
      </w:r>
    </w:p>
    <w:p w:rsidR="006062AE" w:rsidRPr="006062AE" w:rsidRDefault="006062AE" w:rsidP="006062AE">
      <w:r w:rsidRPr="006062AE">
        <w:t xml:space="preserve">–  персональные данные Управляющая компания получает только у самого Клиента и в Федеральной службе государственной регистрации, кадастра и картографии  (далее - </w:t>
      </w:r>
      <w:proofErr w:type="spellStart"/>
      <w:r w:rsidRPr="006062AE">
        <w:t>Росреестр</w:t>
      </w:r>
      <w:proofErr w:type="spellEnd"/>
      <w:r w:rsidRPr="006062AE">
        <w:t xml:space="preserve">); </w:t>
      </w:r>
    </w:p>
    <w:p w:rsidR="006062AE" w:rsidRPr="006062AE" w:rsidRDefault="006062AE" w:rsidP="006062AE">
      <w:r w:rsidRPr="006062AE">
        <w:t xml:space="preserve">–  при обработке персональных данных обеспечивается точность персональных данных, их достаточность, а в необходимых случаях актуальность по отношению к целям обработки персональных данных.  </w:t>
      </w:r>
    </w:p>
    <w:p w:rsidR="006062AE" w:rsidRPr="006062AE" w:rsidRDefault="006062AE" w:rsidP="006062AE">
      <w:r w:rsidRPr="006062AE">
        <w:t>Управляющей компанией принимаются необходимые меры по уничтожению  (удалению)  либо уточнению неполных или неточных данных.</w:t>
      </w:r>
    </w:p>
    <w:p w:rsidR="006062AE" w:rsidRPr="006062AE" w:rsidRDefault="006062AE" w:rsidP="006062AE">
      <w:r w:rsidRPr="006062AE">
        <w:t>2.2.  Обработка персональных данных субъектов персональных данных проводится Управляющей компанией с целью исполнения договорных и иных гражданско-правовых отношений при осуществлении Управляющей компанией хозяйственной деятельности, повышения оперативности и качества обслуживания Клиентов.</w:t>
      </w:r>
    </w:p>
    <w:p w:rsidR="006062AE" w:rsidRPr="006062AE" w:rsidRDefault="006062AE" w:rsidP="006062AE">
      <w:r w:rsidRPr="006062AE">
        <w:t>2.3. Управляющей компанией обрабатываются следующие категории персональных данных:</w:t>
      </w:r>
    </w:p>
    <w:p w:rsidR="006062AE" w:rsidRPr="006062AE" w:rsidRDefault="006062AE" w:rsidP="006062AE">
      <w:r w:rsidRPr="006062AE">
        <w:t>-        фамилия, имя, отчество, пол, дата и место рождения;</w:t>
      </w:r>
    </w:p>
    <w:p w:rsidR="006062AE" w:rsidRPr="006062AE" w:rsidRDefault="006062AE" w:rsidP="006062AE">
      <w:r w:rsidRPr="006062AE">
        <w:t>-        адрес регистрации по месту жительства и адрес фактического проживания;</w:t>
      </w:r>
    </w:p>
    <w:p w:rsidR="006062AE" w:rsidRPr="006062AE" w:rsidRDefault="006062AE" w:rsidP="006062AE">
      <w:r w:rsidRPr="006062AE">
        <w:t>-        серия и номер основного документа, удостоверяющего личность, сведения о дате выдачи указанного документа и выдавшем его органе;</w:t>
      </w:r>
    </w:p>
    <w:p w:rsidR="006062AE" w:rsidRPr="006062AE" w:rsidRDefault="006062AE" w:rsidP="006062AE">
      <w:r w:rsidRPr="006062AE">
        <w:t xml:space="preserve">-        сведения о регистрации права собственности в Едином государственном реестра прав на недвижимое имущество (ином уполномоченном органе), а равно </w:t>
      </w:r>
      <w:proofErr w:type="gramStart"/>
      <w:r w:rsidRPr="006062AE">
        <w:t>о</w:t>
      </w:r>
      <w:proofErr w:type="gramEnd"/>
      <w:r w:rsidRPr="006062AE">
        <w:t xml:space="preserve"> иных </w:t>
      </w:r>
      <w:r w:rsidRPr="006062AE">
        <w:lastRenderedPageBreak/>
        <w:t>правах на пользование помещением, в том числе о его площади, количестве проживающих, зарегистрированных и временно пребывающих;</w:t>
      </w:r>
    </w:p>
    <w:p w:rsidR="006062AE" w:rsidRPr="006062AE" w:rsidRDefault="006062AE" w:rsidP="006062AE">
      <w:r w:rsidRPr="006062AE">
        <w:t>-        иные персональные данные, которые необходимы Оператору для исполнения договора управления.</w:t>
      </w:r>
    </w:p>
    <w:p w:rsidR="006062AE" w:rsidRPr="006062AE" w:rsidRDefault="006062AE" w:rsidP="006062AE">
      <w:r w:rsidRPr="006062AE">
        <w:rPr>
          <w:b/>
          <w:bCs/>
        </w:rPr>
        <w:t>3. Условия обработки</w:t>
      </w:r>
    </w:p>
    <w:p w:rsidR="006062AE" w:rsidRPr="006062AE" w:rsidRDefault="006062AE" w:rsidP="006062AE">
      <w:r w:rsidRPr="006062AE">
        <w:t>3.1.  Порядок работы с персональными данными Клиентов  в Управляющей компании регламентирован действующим законодательством Российской Федерации, внутренними документами Управляющей компании и осуществляется с соблюдением строго определенных правил и условий.</w:t>
      </w:r>
    </w:p>
    <w:p w:rsidR="006062AE" w:rsidRPr="006062AE" w:rsidRDefault="006062AE" w:rsidP="006062AE">
      <w:r w:rsidRPr="006062AE">
        <w:t xml:space="preserve">3.2.  </w:t>
      </w:r>
      <w:proofErr w:type="gramStart"/>
      <w:r w:rsidRPr="006062AE">
        <w:t>Обработка персональных данных в Управляющей компании осуществляется путем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 исключительно для обеспечения соблюдения федерального законодательства и иных нормативных правовых актов, соответствия целям, заранее определенным и заявленным при сборе персональных данных, учета результатов выполнения договорных и иных гражданско-правовых обязательств с субъектом персональных</w:t>
      </w:r>
      <w:proofErr w:type="gramEnd"/>
      <w:r w:rsidRPr="006062AE">
        <w:t xml:space="preserve"> данных. При этом используется смешанный  (автоматизированный и неавтоматизированный) способ обработки персональных данных.</w:t>
      </w:r>
    </w:p>
    <w:p w:rsidR="006062AE" w:rsidRPr="006062AE" w:rsidRDefault="006062AE" w:rsidP="006062AE">
      <w:r w:rsidRPr="006062AE">
        <w:t> 3.3. Обработка персональных данных осуществляется с согласия Клиента на обработку его персональных данных, за исключением случаев, предусмотренных п. 3.4. настоящего Положения.</w:t>
      </w:r>
    </w:p>
    <w:p w:rsidR="006062AE" w:rsidRPr="006062AE" w:rsidRDefault="006062AE" w:rsidP="006062AE">
      <w:r w:rsidRPr="006062AE">
        <w:t xml:space="preserve"> 3.4. В случае получения Управляющей компанией персональных данных из общедоступных источников, в том числе из </w:t>
      </w:r>
      <w:proofErr w:type="spellStart"/>
      <w:r w:rsidRPr="006062AE">
        <w:t>Росреестра</w:t>
      </w:r>
      <w:proofErr w:type="spellEnd"/>
      <w:r w:rsidRPr="006062AE">
        <w:t>, согласие Клиента не требуется.</w:t>
      </w:r>
    </w:p>
    <w:p w:rsidR="006062AE" w:rsidRPr="006062AE" w:rsidRDefault="006062AE" w:rsidP="006062AE">
      <w:r w:rsidRPr="006062AE">
        <w:t>3.5.  Управляющая компания не осуществляет трансграничную передачу персональных данных Клиентов.</w:t>
      </w:r>
    </w:p>
    <w:p w:rsidR="006062AE" w:rsidRPr="006062AE" w:rsidRDefault="006062AE" w:rsidP="006062AE">
      <w:r w:rsidRPr="006062AE">
        <w:t>3.6.  Сроки хранения документов, содержащих персональные данные субъектов, определяются в соответствии со сроком действия договора с субъектом персональных данных, Федеральным законом РФ  «Об архивном деле в Российской Федерации» № 125-ФЗ от 22.10.2004  г., сроком исковой давности,  а также иными требованиями законодательства РФ. По истечении сроков хранения таких документов они подлежат уничтожению.</w:t>
      </w:r>
    </w:p>
    <w:p w:rsidR="006062AE" w:rsidRPr="006062AE" w:rsidRDefault="006062AE" w:rsidP="006062AE">
      <w:r w:rsidRPr="006062AE">
        <w:t>3.7.  С целью защиты персональных данных при их обработке в информационных системах персональных данных от неправомерного или случайного доступа к ним,  уничтожения, изменения,  блокирования,  копирования,  предоставления, распространения, а также от иных неправомерных действий с ними Управляющей компанией применяются  организационные и технические меры.</w:t>
      </w:r>
    </w:p>
    <w:p w:rsidR="006062AE" w:rsidRPr="006062AE" w:rsidRDefault="006062AE" w:rsidP="006062AE">
      <w:r w:rsidRPr="006062AE">
        <w:t>3.8. Генеральный директор ООО «Управляющая компания «Уют» утверждает перечень сотрудников Управляющей компании, имеющих доступ к персональным данным Клиентов.</w:t>
      </w:r>
    </w:p>
    <w:p w:rsidR="006062AE" w:rsidRPr="006062AE" w:rsidRDefault="006062AE" w:rsidP="006062AE">
      <w:r w:rsidRPr="006062AE">
        <w:t>3.9. Персональные данные на бумажных носителях хранятся в служебных помещениях Управляющей компании в условиях, исключающих ознакомление лиц, не имеющих допуска к работе с персональными данными Клиента.</w:t>
      </w:r>
    </w:p>
    <w:p w:rsidR="006062AE" w:rsidRPr="006062AE" w:rsidRDefault="006062AE" w:rsidP="006062AE">
      <w:r w:rsidRPr="006062AE">
        <w:t>3.10. Персональные данные Клиентов хранятся в электронном виде в локальной компьютерной сети Управляющей компании, в электронных папках и файлах в персональных компьютерах сотрудников, допущенных к обработке персональных данных Клиентов и защищенных индивидуальным паролем. Разглашение пароля доступа к персональному компьютеру сотрудника управляющей компании не допускается.</w:t>
      </w:r>
    </w:p>
    <w:p w:rsidR="006062AE" w:rsidRPr="006062AE" w:rsidRDefault="006062AE" w:rsidP="006062AE">
      <w:r w:rsidRPr="006062AE">
        <w:rPr>
          <w:b/>
          <w:bCs/>
        </w:rPr>
        <w:t>4. Основные мероприятия по обеспечению безопасности обработки персональных данных</w:t>
      </w:r>
    </w:p>
    <w:p w:rsidR="006062AE" w:rsidRPr="006062AE" w:rsidRDefault="006062AE" w:rsidP="006062AE">
      <w:r w:rsidRPr="006062AE">
        <w:t xml:space="preserve">4.1 . Управляющая компания обязана при обработке персональных данных Клиентов принимать необходимые организационные и технические меры для защиты персональных </w:t>
      </w:r>
      <w:r w:rsidRPr="006062AE">
        <w:lastRenderedPageBreak/>
        <w:t>данных от несанкционированного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6062AE" w:rsidRPr="006062AE" w:rsidRDefault="006062AE" w:rsidP="006062AE">
      <w:r w:rsidRPr="006062AE">
        <w:t xml:space="preserve"> 4.2. Для эффективной защиты персональных данных Клиентов необходимо: </w:t>
      </w:r>
    </w:p>
    <w:p w:rsidR="006062AE" w:rsidRPr="006062AE" w:rsidRDefault="006062AE" w:rsidP="006062AE">
      <w:r w:rsidRPr="006062AE">
        <w:t xml:space="preserve">4.2.1. соблюдать порядок получения, учета и хранения персональных данных Клиентов; </w:t>
      </w:r>
    </w:p>
    <w:p w:rsidR="006062AE" w:rsidRPr="006062AE" w:rsidRDefault="006062AE" w:rsidP="006062AE">
      <w:r w:rsidRPr="006062AE">
        <w:t xml:space="preserve">4.2.2. применять технические средства охраны, сигнализации; </w:t>
      </w:r>
    </w:p>
    <w:p w:rsidR="006062AE" w:rsidRPr="006062AE" w:rsidRDefault="006062AE" w:rsidP="006062AE">
      <w:r w:rsidRPr="006062AE">
        <w:t xml:space="preserve">4.2.З. заключить со всеми сотрудниками, связанными с получением, обработкой и защитой персональных данных Клиента, Соглашение о неразглашении персональных данных Клиента; </w:t>
      </w:r>
    </w:p>
    <w:p w:rsidR="006062AE" w:rsidRPr="006062AE" w:rsidRDefault="006062AE" w:rsidP="006062AE">
      <w:r w:rsidRPr="006062AE">
        <w:t xml:space="preserve">4.2.4. привлекать к дисциплинарной ответственности сотрудников, виновных в нарушении норм, регулирующих получение, обработку и защиту персональных данных Клиента. </w:t>
      </w:r>
    </w:p>
    <w:p w:rsidR="006062AE" w:rsidRPr="006062AE" w:rsidRDefault="006062AE" w:rsidP="006062AE">
      <w:r w:rsidRPr="006062AE">
        <w:t xml:space="preserve">4.3. Допуск к персональным данным Клиентов сотрудников Управляющей компании, не имеющих надлежащим образом оформленного доступа, запрещается. </w:t>
      </w:r>
    </w:p>
    <w:p w:rsidR="006062AE" w:rsidRPr="006062AE" w:rsidRDefault="006062AE" w:rsidP="006062AE">
      <w:r w:rsidRPr="006062AE">
        <w:t xml:space="preserve">4.4. Документы, содержащие персональные данные Клиентов, хранятся в помещениях Управляющей компании, обеспечивающих защиту от несанкционированного доступа. </w:t>
      </w:r>
    </w:p>
    <w:p w:rsidR="006062AE" w:rsidRPr="006062AE" w:rsidRDefault="006062AE" w:rsidP="006062AE">
      <w:r w:rsidRPr="006062AE">
        <w:t xml:space="preserve">4.5. Защита доступа к электронным базам данных, содержащим персональные данные Клиентов, обеспечивается: </w:t>
      </w:r>
    </w:p>
    <w:p w:rsidR="006062AE" w:rsidRPr="006062AE" w:rsidRDefault="006062AE" w:rsidP="006062AE">
      <w:r w:rsidRPr="006062AE">
        <w:t xml:space="preserve">- использованием лицензионных программных продуктов, предотвращающих несанкционированный доступ третьих лиц к персональным данным Клиентов; </w:t>
      </w:r>
    </w:p>
    <w:p w:rsidR="006062AE" w:rsidRPr="006062AE" w:rsidRDefault="006062AE" w:rsidP="006062AE">
      <w:r w:rsidRPr="006062AE">
        <w:t xml:space="preserve">- системой паролей. Пароли устанавливаются системным администратором и сообщаются индивидуально сотрудникам, имеющим доступ к персональным данным Клиентов. </w:t>
      </w:r>
    </w:p>
    <w:p w:rsidR="006062AE" w:rsidRPr="006062AE" w:rsidRDefault="006062AE" w:rsidP="006062AE">
      <w:r w:rsidRPr="006062AE">
        <w:t>4.6. Копировать и делать выписки персональных данных Клиента разрешается исключительно в служебных целях с письменного разрешения руководителя.</w:t>
      </w:r>
    </w:p>
    <w:p w:rsidR="006062AE" w:rsidRPr="006062AE" w:rsidRDefault="006062AE" w:rsidP="006062AE">
      <w:r w:rsidRPr="006062AE">
        <w:rPr>
          <w:b/>
          <w:bCs/>
        </w:rPr>
        <w:t>5. Порядок предоставления информации, содержащей персональные данные</w:t>
      </w:r>
    </w:p>
    <w:p w:rsidR="006062AE" w:rsidRPr="006062AE" w:rsidRDefault="006062AE" w:rsidP="006062AE">
      <w:r w:rsidRPr="006062AE">
        <w:t xml:space="preserve">5.1.  При обращении субъекта персональных данных (владельца этих данных или его законного представителя) или получении запроса Управляющая компания безвозмездно предоставляет в течение 30  дней </w:t>
      </w:r>
      <w:proofErr w:type="gramStart"/>
      <w:r w:rsidRPr="006062AE">
        <w:t>с даты получения</w:t>
      </w:r>
      <w:proofErr w:type="gramEnd"/>
      <w:r w:rsidRPr="006062AE">
        <w:t xml:space="preserve"> запроса или обращения персональные данные, относящиеся к субъекту персональных данных,  в доступной форме, исключающей предоставление персональных данных,  относящихся к другим субъектам персональных данных.</w:t>
      </w:r>
    </w:p>
    <w:p w:rsidR="006062AE" w:rsidRPr="006062AE" w:rsidRDefault="006062AE" w:rsidP="006062AE">
      <w:r w:rsidRPr="006062AE">
        <w:t>5.2.  Сторонние организации имеют право доступа к персональным данным субъектов персональных данных только, если они наделены необходимыми полномочиями в соответствии с законодательством Российской Федерации,  либо на основании договоров с Управляющей компанией, заключенных в связи с требованиями законодательства Российской Федерации.</w:t>
      </w:r>
    </w:p>
    <w:p w:rsidR="006062AE" w:rsidRPr="006062AE" w:rsidRDefault="006062AE" w:rsidP="006062AE">
      <w:r w:rsidRPr="006062AE">
        <w:t>Основанием для сотрудника Управляющей компании в целях предоставления информации о персональных данных субъектов служит резолюция директора организации на соответствующем запросе либо факт подписания соглашения  (договора)  об информационном обмене.</w:t>
      </w:r>
    </w:p>
    <w:p w:rsidR="006062AE" w:rsidRPr="006062AE" w:rsidRDefault="006062AE" w:rsidP="006062AE">
      <w:r w:rsidRPr="006062AE">
        <w:t>В соглашение  (договор)  об информационном обмене включается условие о неразглашении сведений,  составляющих персональные данные субъектов,  а также служебной информации,  ставшей известной в ходе выполнения работ,  если для их выполнения предусмотрено использование таких сведений.</w:t>
      </w:r>
    </w:p>
    <w:p w:rsidR="006062AE" w:rsidRPr="006062AE" w:rsidRDefault="006062AE" w:rsidP="006062AE">
      <w:r w:rsidRPr="006062AE">
        <w:t>5.3.  При передаче персональных данных субъектов Управляющая компания и уполномоченные им должностные лица соблюдают следующие требования:</w:t>
      </w:r>
    </w:p>
    <w:p w:rsidR="006062AE" w:rsidRPr="006062AE" w:rsidRDefault="006062AE" w:rsidP="006062AE">
      <w:r w:rsidRPr="006062AE">
        <w:t xml:space="preserve">–  не сообщают персональные данные третьей стороне без письменного согласия субъекта,  за исключением случаев,  когда это необходимо в целях предупреждения </w:t>
      </w:r>
      <w:r w:rsidRPr="006062AE">
        <w:lastRenderedPageBreak/>
        <w:t>угрозы жизни и здоровью субъекта,  а также в случаях,  установленных федеральным законодательством;</w:t>
      </w:r>
    </w:p>
    <w:p w:rsidR="006062AE" w:rsidRPr="006062AE" w:rsidRDefault="006062AE" w:rsidP="006062AE">
      <w:r w:rsidRPr="006062AE">
        <w:t>- не сообщают информацию третьим лицам о размере задолженности Клиента;</w:t>
      </w:r>
    </w:p>
    <w:p w:rsidR="006062AE" w:rsidRPr="006062AE" w:rsidRDefault="006062AE" w:rsidP="006062AE">
      <w:r w:rsidRPr="006062AE">
        <w:t>–  предупреждают лиц,  получающих персональные данные,  о том,  что эти данные могут быть использованы только в целях, для которых они сообщены, и требуют от этих лиц подтверждения соблюдения этого условия,  за исключением случаев, установленных федеральным законодательством;</w:t>
      </w:r>
    </w:p>
    <w:p w:rsidR="006062AE" w:rsidRPr="006062AE" w:rsidRDefault="006062AE" w:rsidP="006062AE">
      <w:r w:rsidRPr="006062AE">
        <w:t>–  не отвечают на вопросы, связанные с предоставлением персональной информации, любым третьим лицам без законных оснований (письменного запроса);</w:t>
      </w:r>
    </w:p>
    <w:p w:rsidR="006062AE" w:rsidRPr="006062AE" w:rsidRDefault="006062AE" w:rsidP="006062AE">
      <w:r w:rsidRPr="006062AE">
        <w:t>–  ведут учет передачи персональных данных субъектов по поступившим в Компанию запросам субъектов.</w:t>
      </w:r>
    </w:p>
    <w:p w:rsidR="006062AE" w:rsidRPr="006062AE" w:rsidRDefault="006062AE" w:rsidP="006062AE">
      <w:r w:rsidRPr="006062AE">
        <w:rPr>
          <w:b/>
          <w:bCs/>
        </w:rPr>
        <w:t> </w:t>
      </w:r>
    </w:p>
    <w:p w:rsidR="006062AE" w:rsidRPr="006062AE" w:rsidRDefault="006062AE" w:rsidP="006062AE">
      <w:r w:rsidRPr="006062AE">
        <w:rPr>
          <w:b/>
          <w:bCs/>
        </w:rPr>
        <w:t>6. Обязанности управляющей компании</w:t>
      </w:r>
    </w:p>
    <w:p w:rsidR="006062AE" w:rsidRPr="006062AE" w:rsidRDefault="006062AE" w:rsidP="006062AE">
      <w:r w:rsidRPr="006062AE">
        <w:rPr>
          <w:b/>
          <w:bCs/>
        </w:rPr>
        <w:t> </w:t>
      </w:r>
    </w:p>
    <w:p w:rsidR="006062AE" w:rsidRPr="006062AE" w:rsidRDefault="006062AE" w:rsidP="006062AE">
      <w:r w:rsidRPr="006062AE">
        <w:t xml:space="preserve"> 6.1. Управляющая компания обязана: </w:t>
      </w:r>
    </w:p>
    <w:p w:rsidR="006062AE" w:rsidRPr="006062AE" w:rsidRDefault="006062AE" w:rsidP="006062AE">
      <w:r w:rsidRPr="006062AE">
        <w:t xml:space="preserve">6.1.1. Осуществлять обработку персональных данных Клиентов исключительно в целях оказания законных услуг Клиентам. </w:t>
      </w:r>
    </w:p>
    <w:p w:rsidR="006062AE" w:rsidRPr="006062AE" w:rsidRDefault="006062AE" w:rsidP="006062AE">
      <w:r w:rsidRPr="006062AE">
        <w:t xml:space="preserve">6.1.2. Получать персональные данные Клиента непосредственно у него самого и из </w:t>
      </w:r>
      <w:proofErr w:type="spellStart"/>
      <w:r w:rsidRPr="006062AE">
        <w:t>Росреестра</w:t>
      </w:r>
      <w:proofErr w:type="spellEnd"/>
      <w:r w:rsidRPr="006062AE">
        <w:t xml:space="preserve">. Если персональные данные </w:t>
      </w:r>
      <w:proofErr w:type="gramStart"/>
      <w:r w:rsidRPr="006062AE">
        <w:t>Клиента</w:t>
      </w:r>
      <w:proofErr w:type="gramEnd"/>
      <w:r w:rsidRPr="006062AE">
        <w:t xml:space="preserve"> возможно получить только у третьей стороны, то Клиент должен быть уведомлен об этом заранее и от него должно быть получено письменное согласие. Сотрудники Управляющей компании должны сообщить Клиентам о целях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клиента дать письменное согласие на их получение.</w:t>
      </w:r>
    </w:p>
    <w:p w:rsidR="006062AE" w:rsidRPr="006062AE" w:rsidRDefault="006062AE" w:rsidP="006062AE">
      <w:r w:rsidRPr="006062AE">
        <w:t xml:space="preserve"> 6.1.3. Не получать и не обрабатывать персональные данные Клиента о его расовой, национальной принадлежности, политических взглядах, религиозных или философских убеждениях, состоянии здоровья, интимной жизни, за исключением случаев, предусмотренных законом. </w:t>
      </w:r>
    </w:p>
    <w:p w:rsidR="006062AE" w:rsidRPr="006062AE" w:rsidRDefault="006062AE" w:rsidP="006062AE">
      <w:r w:rsidRPr="006062AE">
        <w:t>6.1.4. Предоставлять доступ к своим персональным данным Клиенту или его законному представителю при обращении либо при получении запроса, содержащего номер основного документа, удостоверяющего личность Клиента или его законного представителя, сведения о дате выдачи указанного документа и выдавшем его органе и собственноручную подпись Клиента или его законного представителя. Запрос может быть направлен в электронной форме и подписан электронной цифровой подписью в соответствии с законодательством Российской Федерации. Сведения о наличии персональных данных должны быть предоставлены Клиенту в доступной форме и в них не должны содержаться персональные данные, относящиеся к другим субъектам персональных данных.</w:t>
      </w:r>
    </w:p>
    <w:p w:rsidR="006062AE" w:rsidRPr="006062AE" w:rsidRDefault="006062AE" w:rsidP="006062AE">
      <w:r w:rsidRPr="006062AE">
        <w:t> 6.1.5. Ограничить право Клиента на доступ к своим персональным данным, если предоставление персональных данных нарушает конституционные права и свободы других лиц.</w:t>
      </w:r>
    </w:p>
    <w:p w:rsidR="006062AE" w:rsidRPr="006062AE" w:rsidRDefault="006062AE" w:rsidP="006062AE">
      <w:r w:rsidRPr="006062AE">
        <w:t xml:space="preserve">6.1.6. Обеспечить хранение и защиту персональных данных Клиента от неправомерного их использования или утраты. </w:t>
      </w:r>
    </w:p>
    <w:p w:rsidR="006062AE" w:rsidRPr="006062AE" w:rsidRDefault="006062AE" w:rsidP="006062AE">
      <w:r w:rsidRPr="006062AE">
        <w:t xml:space="preserve">6.1.7. </w:t>
      </w:r>
      <w:proofErr w:type="gramStart"/>
      <w:r w:rsidRPr="006062AE">
        <w:t xml:space="preserve">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данных, относящихся к соответствующему субъекту персональных данных, с момента такого обращения или получения такого запроса на период проверки. </w:t>
      </w:r>
      <w:proofErr w:type="gramEnd"/>
    </w:p>
    <w:p w:rsidR="006062AE" w:rsidRPr="006062AE" w:rsidRDefault="006062AE" w:rsidP="006062AE">
      <w:r w:rsidRPr="006062AE">
        <w:t xml:space="preserve">6.1.8. В случае подтверждения факта недостоверности персональных данных оператор на основании документов, представленных субъектом персональных данных или его законным представителем либо уполномоченным органом по защите прав субъектов </w:t>
      </w:r>
      <w:r w:rsidRPr="006062AE">
        <w:lastRenderedPageBreak/>
        <w:t>персональных данных, или иных необходимых документов обязан уточнить персональные данные и снять их блокирование.</w:t>
      </w:r>
    </w:p>
    <w:p w:rsidR="006062AE" w:rsidRPr="006062AE" w:rsidRDefault="006062AE" w:rsidP="006062AE">
      <w:r w:rsidRPr="006062AE">
        <w:t xml:space="preserve"> 6.1.9. В случае выявления неправомерных действий с персональными данными оператор в срок, не превышающий трех рабочих дней </w:t>
      </w:r>
      <w:proofErr w:type="gramStart"/>
      <w:r w:rsidRPr="006062AE">
        <w:t>с даты</w:t>
      </w:r>
      <w:proofErr w:type="gramEnd"/>
      <w:r w:rsidRPr="006062AE">
        <w:t xml:space="preserve"> такого выявления, обязан устранить допущенные нарушения. В случае невозможности устранения допущенных нарушений оператор в срок, не превышающий трех рабочих дней </w:t>
      </w:r>
      <w:proofErr w:type="gramStart"/>
      <w:r w:rsidRPr="006062AE">
        <w:t>с даты выявления</w:t>
      </w:r>
      <w:proofErr w:type="gramEnd"/>
      <w:r w:rsidRPr="006062AE">
        <w:t xml:space="preserve"> неправомерности действий с персональными данными, обязан уничтожить персональные данные.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представителя, а в случае, если обращение или запрос были направлены уполномоченным органом по защите прав субъектов персональных данных, также указанный орган. </w:t>
      </w:r>
    </w:p>
    <w:p w:rsidR="006062AE" w:rsidRPr="006062AE" w:rsidRDefault="006062AE" w:rsidP="006062AE">
      <w:r w:rsidRPr="006062AE">
        <w:t xml:space="preserve"> 6.1.10. </w:t>
      </w:r>
      <w:proofErr w:type="gramStart"/>
      <w:r w:rsidRPr="006062AE">
        <w:t>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срок, не превышающий трех рабочих дней с даты достижения цели обработки персональных данных, если иное не предусмотрено федеральными законами, и уведомить об этом субъекта персональных данных или его законного представителя, а в случае, если обращение или запрос были направлены уполномоченным</w:t>
      </w:r>
      <w:proofErr w:type="gramEnd"/>
      <w:r w:rsidRPr="006062AE">
        <w:t xml:space="preserve"> органом по защите прав субъектов персональных данных, также указанный орган. </w:t>
      </w:r>
    </w:p>
    <w:p w:rsidR="006062AE" w:rsidRPr="006062AE" w:rsidRDefault="006062AE" w:rsidP="006062AE">
      <w:r w:rsidRPr="006062AE">
        <w:t> </w:t>
      </w:r>
    </w:p>
    <w:p w:rsidR="006062AE" w:rsidRPr="006062AE" w:rsidRDefault="006062AE" w:rsidP="006062AE">
      <w:r w:rsidRPr="006062AE">
        <w:rPr>
          <w:b/>
          <w:bCs/>
        </w:rPr>
        <w:t xml:space="preserve">7. Права Клиента </w:t>
      </w:r>
    </w:p>
    <w:p w:rsidR="006062AE" w:rsidRPr="006062AE" w:rsidRDefault="006062AE" w:rsidP="006062AE">
      <w:r w:rsidRPr="006062AE">
        <w:t> </w:t>
      </w:r>
    </w:p>
    <w:p w:rsidR="006062AE" w:rsidRPr="006062AE" w:rsidRDefault="006062AE" w:rsidP="006062AE">
      <w:r w:rsidRPr="006062AE">
        <w:t xml:space="preserve">7.1. Клиент имеет право </w:t>
      </w:r>
      <w:proofErr w:type="gramStart"/>
      <w:r w:rsidRPr="006062AE">
        <w:t>на</w:t>
      </w:r>
      <w:proofErr w:type="gramEnd"/>
      <w:r w:rsidRPr="006062AE">
        <w:t xml:space="preserve">: </w:t>
      </w:r>
    </w:p>
    <w:p w:rsidR="006062AE" w:rsidRPr="006062AE" w:rsidRDefault="006062AE" w:rsidP="006062AE">
      <w:r w:rsidRPr="006062AE">
        <w:t>-  доступ к информации о самом себе, в том числе содержащей информацию подтверждения факта обработки персональных данных, а также цель такой обработки; способы обработки персональных данных, применяемые управляющей компанией; сведения о лицах, которые имеют доступ к персональным данным или которым может быть предоставлен такой доступ; перечень обрабатываемых персональных данных и источник их получения, сроки обработки персональных данных, в том числе сроки их хранения; сведения о том, какие юридические последствия для Клиента может повлечь за собой обработка его персональных данных;</w:t>
      </w:r>
    </w:p>
    <w:p w:rsidR="006062AE" w:rsidRPr="006062AE" w:rsidRDefault="006062AE" w:rsidP="006062AE">
      <w:r w:rsidRPr="006062AE">
        <w:t>- определение форм и способов обработки его персональных данных;</w:t>
      </w:r>
    </w:p>
    <w:p w:rsidR="006062AE" w:rsidRPr="006062AE" w:rsidRDefault="006062AE" w:rsidP="006062AE">
      <w:r w:rsidRPr="006062AE">
        <w:t xml:space="preserve">- ограничение способов и форм обработки персональных данных; </w:t>
      </w:r>
    </w:p>
    <w:p w:rsidR="006062AE" w:rsidRPr="006062AE" w:rsidRDefault="006062AE" w:rsidP="006062AE">
      <w:r w:rsidRPr="006062AE">
        <w:t>- запрет на распространение персональных данных без его согласия;</w:t>
      </w:r>
    </w:p>
    <w:p w:rsidR="006062AE" w:rsidRPr="006062AE" w:rsidRDefault="006062AE" w:rsidP="006062AE">
      <w:r w:rsidRPr="006062AE">
        <w:t>- изменение, уточнение, уничтожение информации о самом себе;</w:t>
      </w:r>
    </w:p>
    <w:p w:rsidR="006062AE" w:rsidRPr="006062AE" w:rsidRDefault="006062AE" w:rsidP="006062AE">
      <w:r w:rsidRPr="006062AE">
        <w:t xml:space="preserve">- обжалование неправомерных действий или бездействий по обработке персональных данных и соответствующую компенсацию в судебном порядке; </w:t>
      </w:r>
    </w:p>
    <w:p w:rsidR="006062AE" w:rsidRPr="006062AE" w:rsidRDefault="006062AE" w:rsidP="006062AE">
      <w:r w:rsidRPr="006062AE">
        <w:t xml:space="preserve">- иные права предусмотренные Законом. </w:t>
      </w:r>
    </w:p>
    <w:p w:rsidR="006062AE" w:rsidRPr="006062AE" w:rsidRDefault="006062AE" w:rsidP="006062AE">
      <w:r w:rsidRPr="006062AE">
        <w:t> </w:t>
      </w:r>
    </w:p>
    <w:p w:rsidR="006062AE" w:rsidRPr="006062AE" w:rsidRDefault="006062AE" w:rsidP="006062AE">
      <w:r w:rsidRPr="006062AE">
        <w:rPr>
          <w:b/>
          <w:bCs/>
        </w:rPr>
        <w:t xml:space="preserve">8. Конфиденциальность персональных данных Клиентов </w:t>
      </w:r>
    </w:p>
    <w:p w:rsidR="006062AE" w:rsidRPr="006062AE" w:rsidRDefault="006062AE" w:rsidP="006062AE">
      <w:r w:rsidRPr="006062AE">
        <w:t> </w:t>
      </w:r>
    </w:p>
    <w:p w:rsidR="006062AE" w:rsidRPr="006062AE" w:rsidRDefault="006062AE" w:rsidP="006062AE">
      <w:r w:rsidRPr="006062AE">
        <w:t>8.1. Сведения о персональных данных Клиентов, являются конфиденциальными.</w:t>
      </w:r>
    </w:p>
    <w:p w:rsidR="006062AE" w:rsidRPr="006062AE" w:rsidRDefault="006062AE" w:rsidP="006062AE">
      <w:r w:rsidRPr="006062AE">
        <w:t>  8.2. Управляющая компания обеспечивает конфиденциальность персональных данных и обязана не допускать их распространения третьим лицом без согласия Клиентов либо наличия иного законного основания.</w:t>
      </w:r>
    </w:p>
    <w:p w:rsidR="006062AE" w:rsidRPr="006062AE" w:rsidRDefault="006062AE" w:rsidP="006062AE">
      <w:r w:rsidRPr="006062AE">
        <w:t>  8.3. Лица, имеющие доступ к персональным данным Клиентов, обязаны соблюдать режим конфиденциальности, они должны быть предупреждены о необходимости соблюдения режима секретности. В связи с режимом конфиденциальности информации персонального характера должны предусматриваться соответствующие меры безопасности для защиты данных от случайного или несанкционированного уничтожения, от случайной утраты, от несанкционированного доступа к ним, изменения или распространения.</w:t>
      </w:r>
    </w:p>
    <w:p w:rsidR="006062AE" w:rsidRPr="006062AE" w:rsidRDefault="006062AE" w:rsidP="006062AE">
      <w:r w:rsidRPr="006062AE">
        <w:lastRenderedPageBreak/>
        <w:t> </w:t>
      </w:r>
    </w:p>
    <w:p w:rsidR="006062AE" w:rsidRPr="006062AE" w:rsidRDefault="006062AE" w:rsidP="006062AE">
      <w:r w:rsidRPr="006062AE">
        <w:t xml:space="preserve"> 8.4. Все меры конфиденциальности при сборе, обработке и хранении персональных данных Клиентов распространяются на все носители информации, как </w:t>
      </w:r>
      <w:proofErr w:type="gramStart"/>
      <w:r w:rsidRPr="006062AE">
        <w:t>на</w:t>
      </w:r>
      <w:proofErr w:type="gramEnd"/>
      <w:r w:rsidRPr="006062AE">
        <w:t xml:space="preserve"> бумажные, так и на автоматизированные.</w:t>
      </w:r>
    </w:p>
    <w:p w:rsidR="006062AE" w:rsidRPr="006062AE" w:rsidRDefault="006062AE" w:rsidP="006062AE">
      <w:r w:rsidRPr="006062AE">
        <w:t>  8.5. Режим конфиденциальности персональных данных снимается в случае обезличивания или включения их в общедоступные источники персональных данных, если иное не определено законом.</w:t>
      </w:r>
    </w:p>
    <w:p w:rsidR="009A197F" w:rsidRDefault="009A197F" w:rsidP="006062AE">
      <w:pPr>
        <w:rPr>
          <w:b/>
          <w:bCs/>
        </w:rPr>
      </w:pPr>
    </w:p>
    <w:p w:rsidR="006062AE" w:rsidRPr="006062AE" w:rsidRDefault="006062AE" w:rsidP="006062AE">
      <w:r w:rsidRPr="006062AE">
        <w:rPr>
          <w:b/>
          <w:bCs/>
        </w:rPr>
        <w:t>9. Ответственность за нарушение требований,  регулирующих получение, обработку и хранение персональных данных.</w:t>
      </w:r>
    </w:p>
    <w:p w:rsidR="006062AE" w:rsidRPr="006062AE" w:rsidRDefault="006062AE" w:rsidP="006062AE">
      <w:r w:rsidRPr="006062AE">
        <w:t>9.1.  Должностные лица Управляющей компании,  обрабатывающие персональные данные,  несут ответственность в соответствии с действующим законодательством Российской Федерации за нарушение режима защиты, обработки и порядка использования этой информации.</w:t>
      </w:r>
    </w:p>
    <w:p w:rsidR="006062AE" w:rsidRPr="006062AE" w:rsidRDefault="006062AE" w:rsidP="006062AE">
      <w:r w:rsidRPr="006062AE">
        <w:t>9.2.  Лица, виновные в нарушении норм, регулирующих получение, обработку и защиту персональных данных, несут дисциплинарную,  гражданско-правовую,  административную или уголовную ответственность в соответствии с действующим законодательством Российской Федерации.</w:t>
      </w:r>
    </w:p>
    <w:p w:rsidR="009A197F" w:rsidRDefault="009A197F" w:rsidP="006062AE">
      <w:pPr>
        <w:rPr>
          <w:b/>
          <w:bCs/>
        </w:rPr>
      </w:pPr>
    </w:p>
    <w:p w:rsidR="006062AE" w:rsidRPr="006062AE" w:rsidRDefault="006062AE" w:rsidP="006062AE">
      <w:r w:rsidRPr="006062AE">
        <w:rPr>
          <w:b/>
          <w:bCs/>
        </w:rPr>
        <w:t>10. Заключительные положения</w:t>
      </w:r>
    </w:p>
    <w:p w:rsidR="006062AE" w:rsidRPr="006062AE" w:rsidRDefault="006062AE" w:rsidP="006062AE">
      <w:r w:rsidRPr="006062AE">
        <w:t>10.1.  Настоящее Положение вступает в силу с момента ее утверждения генеральным директором Управляющей компании.</w:t>
      </w:r>
    </w:p>
    <w:p w:rsidR="006062AE" w:rsidRPr="006062AE" w:rsidRDefault="006062AE" w:rsidP="006062AE">
      <w:r w:rsidRPr="006062AE">
        <w:t>10.2.  Настоящее Положение подлежит корректировке в случае изменения законодательства Российской Федерации,  регулирующих органов в области защиты персональных данных, внутренних документов Управляющей компании в области защиты конфиденциальной информации.  При внесении изменений в заголовке Положения указывается номер версии и дата последнего обновления редакции.  Новая редакция Положения вступает в силу с момента ее утверждения генеральным директором Управляющей компании и размещения на сайте Управляющей компании.</w:t>
      </w:r>
    </w:p>
    <w:p w:rsidR="006062AE" w:rsidRPr="006062AE" w:rsidRDefault="006062AE" w:rsidP="006062AE">
      <w:r w:rsidRPr="006062AE">
        <w:t>10.3.  В случае изменения законодательства Российской Федерации в области защиты персональных данных,  нормы Положения,  противоречащие законодательству,  не применяются до приведения их в соответствие.</w:t>
      </w:r>
    </w:p>
    <w:p w:rsidR="006062AE" w:rsidRPr="006062AE" w:rsidRDefault="006062AE" w:rsidP="006062AE">
      <w:r w:rsidRPr="006062AE">
        <w:t xml:space="preserve">10.4.  Действующая редакция Положения хранится в офисе ООО </w:t>
      </w:r>
      <w:r w:rsidR="009A197F">
        <w:t xml:space="preserve">ЖКП УК </w:t>
      </w:r>
      <w:r w:rsidRPr="006062AE">
        <w:t>«</w:t>
      </w:r>
      <w:r w:rsidR="009A197F">
        <w:t>Мой дом</w:t>
      </w:r>
      <w:r w:rsidRPr="006062AE">
        <w:t>».</w:t>
      </w:r>
    </w:p>
    <w:p w:rsidR="00E854DC" w:rsidRDefault="00E854DC"/>
    <w:sectPr w:rsidR="00E854DC" w:rsidSect="00E8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2AE"/>
    <w:rsid w:val="00000F2F"/>
    <w:rsid w:val="00030D40"/>
    <w:rsid w:val="00050D92"/>
    <w:rsid w:val="00053DE2"/>
    <w:rsid w:val="00074289"/>
    <w:rsid w:val="00076EEB"/>
    <w:rsid w:val="00086F7D"/>
    <w:rsid w:val="000A244E"/>
    <w:rsid w:val="000B5152"/>
    <w:rsid w:val="000B62ED"/>
    <w:rsid w:val="000C22EB"/>
    <w:rsid w:val="001018AF"/>
    <w:rsid w:val="00105559"/>
    <w:rsid w:val="00107E64"/>
    <w:rsid w:val="001119E8"/>
    <w:rsid w:val="0011460B"/>
    <w:rsid w:val="001550E0"/>
    <w:rsid w:val="00166386"/>
    <w:rsid w:val="00170A24"/>
    <w:rsid w:val="001731B5"/>
    <w:rsid w:val="00175AF0"/>
    <w:rsid w:val="001A61AA"/>
    <w:rsid w:val="001C0972"/>
    <w:rsid w:val="001C1887"/>
    <w:rsid w:val="001F5E1B"/>
    <w:rsid w:val="00217FD2"/>
    <w:rsid w:val="00231EE0"/>
    <w:rsid w:val="0023554F"/>
    <w:rsid w:val="00242C61"/>
    <w:rsid w:val="00245FC5"/>
    <w:rsid w:val="002468DA"/>
    <w:rsid w:val="00250872"/>
    <w:rsid w:val="00251C12"/>
    <w:rsid w:val="0026076F"/>
    <w:rsid w:val="00261CB5"/>
    <w:rsid w:val="00287F79"/>
    <w:rsid w:val="002B214F"/>
    <w:rsid w:val="002B6B9F"/>
    <w:rsid w:val="002C0103"/>
    <w:rsid w:val="002C43E6"/>
    <w:rsid w:val="002C55E3"/>
    <w:rsid w:val="00317180"/>
    <w:rsid w:val="0032070A"/>
    <w:rsid w:val="0032126F"/>
    <w:rsid w:val="00321902"/>
    <w:rsid w:val="00323BB7"/>
    <w:rsid w:val="003419BF"/>
    <w:rsid w:val="00342B16"/>
    <w:rsid w:val="00352723"/>
    <w:rsid w:val="00371665"/>
    <w:rsid w:val="00396B09"/>
    <w:rsid w:val="00397553"/>
    <w:rsid w:val="003A0863"/>
    <w:rsid w:val="003A3921"/>
    <w:rsid w:val="003C21CB"/>
    <w:rsid w:val="003F050F"/>
    <w:rsid w:val="004239E4"/>
    <w:rsid w:val="00424D3C"/>
    <w:rsid w:val="00440FB1"/>
    <w:rsid w:val="0044457C"/>
    <w:rsid w:val="00461788"/>
    <w:rsid w:val="00473DB2"/>
    <w:rsid w:val="00476092"/>
    <w:rsid w:val="00476371"/>
    <w:rsid w:val="004A0618"/>
    <w:rsid w:val="004A4B85"/>
    <w:rsid w:val="004B64E3"/>
    <w:rsid w:val="004D09C6"/>
    <w:rsid w:val="004F3D7A"/>
    <w:rsid w:val="004F444F"/>
    <w:rsid w:val="004F52F2"/>
    <w:rsid w:val="0051409B"/>
    <w:rsid w:val="005232DD"/>
    <w:rsid w:val="005517D5"/>
    <w:rsid w:val="0056422B"/>
    <w:rsid w:val="005652AA"/>
    <w:rsid w:val="00566E68"/>
    <w:rsid w:val="0057423F"/>
    <w:rsid w:val="00590203"/>
    <w:rsid w:val="005A35D5"/>
    <w:rsid w:val="005A5A41"/>
    <w:rsid w:val="005B48FF"/>
    <w:rsid w:val="005C4506"/>
    <w:rsid w:val="005E44FD"/>
    <w:rsid w:val="005E4790"/>
    <w:rsid w:val="005F0BAB"/>
    <w:rsid w:val="006062AE"/>
    <w:rsid w:val="0061329C"/>
    <w:rsid w:val="00616D82"/>
    <w:rsid w:val="00621DFA"/>
    <w:rsid w:val="00626C4B"/>
    <w:rsid w:val="006361C3"/>
    <w:rsid w:val="00643657"/>
    <w:rsid w:val="006511BE"/>
    <w:rsid w:val="00652BC5"/>
    <w:rsid w:val="006609DF"/>
    <w:rsid w:val="006621B0"/>
    <w:rsid w:val="006861CE"/>
    <w:rsid w:val="00687F1B"/>
    <w:rsid w:val="006905D3"/>
    <w:rsid w:val="006922E7"/>
    <w:rsid w:val="006A66CB"/>
    <w:rsid w:val="006B2E32"/>
    <w:rsid w:val="006D39B1"/>
    <w:rsid w:val="006F3983"/>
    <w:rsid w:val="00701ED6"/>
    <w:rsid w:val="0070455F"/>
    <w:rsid w:val="0070662B"/>
    <w:rsid w:val="007157BA"/>
    <w:rsid w:val="007240A5"/>
    <w:rsid w:val="00732AB0"/>
    <w:rsid w:val="007367C4"/>
    <w:rsid w:val="0074048D"/>
    <w:rsid w:val="00743648"/>
    <w:rsid w:val="00760EA1"/>
    <w:rsid w:val="00765878"/>
    <w:rsid w:val="007761B1"/>
    <w:rsid w:val="007C4072"/>
    <w:rsid w:val="007E73E7"/>
    <w:rsid w:val="007F214E"/>
    <w:rsid w:val="007F42EA"/>
    <w:rsid w:val="00820F16"/>
    <w:rsid w:val="00821881"/>
    <w:rsid w:val="00823B66"/>
    <w:rsid w:val="00836727"/>
    <w:rsid w:val="008404E1"/>
    <w:rsid w:val="00841BEC"/>
    <w:rsid w:val="0084563E"/>
    <w:rsid w:val="008561B1"/>
    <w:rsid w:val="00856337"/>
    <w:rsid w:val="00857FD2"/>
    <w:rsid w:val="00866F8A"/>
    <w:rsid w:val="0087371E"/>
    <w:rsid w:val="00875DD5"/>
    <w:rsid w:val="00890D53"/>
    <w:rsid w:val="008965AE"/>
    <w:rsid w:val="00896DCC"/>
    <w:rsid w:val="0089752E"/>
    <w:rsid w:val="008A6935"/>
    <w:rsid w:val="008B2263"/>
    <w:rsid w:val="008D38C5"/>
    <w:rsid w:val="008D4637"/>
    <w:rsid w:val="008D6EC1"/>
    <w:rsid w:val="008E4414"/>
    <w:rsid w:val="008E53FB"/>
    <w:rsid w:val="008E758A"/>
    <w:rsid w:val="009214FE"/>
    <w:rsid w:val="00922D21"/>
    <w:rsid w:val="00922FFD"/>
    <w:rsid w:val="009371F2"/>
    <w:rsid w:val="0094164A"/>
    <w:rsid w:val="00957EE6"/>
    <w:rsid w:val="0097755A"/>
    <w:rsid w:val="00980950"/>
    <w:rsid w:val="00986104"/>
    <w:rsid w:val="0098754C"/>
    <w:rsid w:val="00992123"/>
    <w:rsid w:val="00996146"/>
    <w:rsid w:val="009A197F"/>
    <w:rsid w:val="009A21FF"/>
    <w:rsid w:val="009B1DEA"/>
    <w:rsid w:val="009B70C0"/>
    <w:rsid w:val="009B7424"/>
    <w:rsid w:val="009C526F"/>
    <w:rsid w:val="009E65E4"/>
    <w:rsid w:val="009F2DF9"/>
    <w:rsid w:val="00A36294"/>
    <w:rsid w:val="00A6785E"/>
    <w:rsid w:val="00A86683"/>
    <w:rsid w:val="00AF2703"/>
    <w:rsid w:val="00AF3F57"/>
    <w:rsid w:val="00B021BC"/>
    <w:rsid w:val="00B20237"/>
    <w:rsid w:val="00B22B69"/>
    <w:rsid w:val="00B26BEF"/>
    <w:rsid w:val="00B6230E"/>
    <w:rsid w:val="00B735BA"/>
    <w:rsid w:val="00B82D70"/>
    <w:rsid w:val="00BA5510"/>
    <w:rsid w:val="00BD0945"/>
    <w:rsid w:val="00BF7062"/>
    <w:rsid w:val="00C03A75"/>
    <w:rsid w:val="00C07CF0"/>
    <w:rsid w:val="00C14816"/>
    <w:rsid w:val="00C167B0"/>
    <w:rsid w:val="00C169BA"/>
    <w:rsid w:val="00C249D4"/>
    <w:rsid w:val="00C300D8"/>
    <w:rsid w:val="00C314D8"/>
    <w:rsid w:val="00C63B28"/>
    <w:rsid w:val="00C648F6"/>
    <w:rsid w:val="00C66CDA"/>
    <w:rsid w:val="00C677D2"/>
    <w:rsid w:val="00C76AEA"/>
    <w:rsid w:val="00C92EF0"/>
    <w:rsid w:val="00CA00A3"/>
    <w:rsid w:val="00CA31E8"/>
    <w:rsid w:val="00CA5A77"/>
    <w:rsid w:val="00CB246C"/>
    <w:rsid w:val="00CB3E69"/>
    <w:rsid w:val="00CC200B"/>
    <w:rsid w:val="00CC232B"/>
    <w:rsid w:val="00CC7070"/>
    <w:rsid w:val="00CD520F"/>
    <w:rsid w:val="00CE2195"/>
    <w:rsid w:val="00CE2646"/>
    <w:rsid w:val="00D167AC"/>
    <w:rsid w:val="00D3443F"/>
    <w:rsid w:val="00D36943"/>
    <w:rsid w:val="00D52B27"/>
    <w:rsid w:val="00D54449"/>
    <w:rsid w:val="00D614B1"/>
    <w:rsid w:val="00D61510"/>
    <w:rsid w:val="00D86A2C"/>
    <w:rsid w:val="00D87326"/>
    <w:rsid w:val="00D8732D"/>
    <w:rsid w:val="00D9503C"/>
    <w:rsid w:val="00D96FCD"/>
    <w:rsid w:val="00DC2AD7"/>
    <w:rsid w:val="00DC38B1"/>
    <w:rsid w:val="00DD6095"/>
    <w:rsid w:val="00DE7641"/>
    <w:rsid w:val="00DF49A5"/>
    <w:rsid w:val="00DF718B"/>
    <w:rsid w:val="00E15747"/>
    <w:rsid w:val="00E1723E"/>
    <w:rsid w:val="00E17F3C"/>
    <w:rsid w:val="00E40714"/>
    <w:rsid w:val="00E46052"/>
    <w:rsid w:val="00E51A44"/>
    <w:rsid w:val="00E51DF9"/>
    <w:rsid w:val="00E52714"/>
    <w:rsid w:val="00E53546"/>
    <w:rsid w:val="00E65E7A"/>
    <w:rsid w:val="00E66B61"/>
    <w:rsid w:val="00E75079"/>
    <w:rsid w:val="00E807D5"/>
    <w:rsid w:val="00E81A7F"/>
    <w:rsid w:val="00E8331A"/>
    <w:rsid w:val="00E854DC"/>
    <w:rsid w:val="00E92F98"/>
    <w:rsid w:val="00EA7452"/>
    <w:rsid w:val="00ED428F"/>
    <w:rsid w:val="00ED5BBF"/>
    <w:rsid w:val="00ED5E91"/>
    <w:rsid w:val="00ED7133"/>
    <w:rsid w:val="00EE12CB"/>
    <w:rsid w:val="00F05CF3"/>
    <w:rsid w:val="00F50ACB"/>
    <w:rsid w:val="00F57E81"/>
    <w:rsid w:val="00FA6756"/>
    <w:rsid w:val="00FD0DF7"/>
    <w:rsid w:val="00FF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FD"/>
    <w:pPr>
      <w:spacing w:after="0" w:line="240" w:lineRule="auto"/>
      <w:ind w:firstLine="567"/>
      <w:contextualSpacing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2018-09-17T02:10:00Z</dcterms:created>
  <dcterms:modified xsi:type="dcterms:W3CDTF">2018-09-17T02:14:00Z</dcterms:modified>
</cp:coreProperties>
</file>